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人民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eastAsia="zh-CN"/>
        </w:rPr>
        <w:t>陪审员候选人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2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52"/>
        <w:gridCol w:w="225"/>
        <w:gridCol w:w="1050"/>
        <w:gridCol w:w="30"/>
        <w:gridCol w:w="1155"/>
        <w:gridCol w:w="60"/>
        <w:gridCol w:w="1155"/>
        <w:gridCol w:w="135"/>
        <w:gridCol w:w="108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本人免冠登记照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出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生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职务职称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有何特长</w:t>
            </w: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5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本人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户口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地址、邮编及联系电话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本人通讯地址、邮编及联系电话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工作单位名称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工作单位地址、邮编及联系电话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推荐单位名称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推荐单位地址、邮编及联系电话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7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7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社会关系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noWrap w:val="0"/>
            <w:vAlign w:val="center"/>
          </w:tcPr>
          <w:p/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noWrap w:val="0"/>
            <w:vAlign w:val="center"/>
          </w:tcPr>
          <w:p/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noWrap w:val="0"/>
            <w:vAlign w:val="center"/>
          </w:tcPr>
          <w:p/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noWrap w:val="0"/>
            <w:vAlign w:val="center"/>
          </w:tcPr>
          <w:p/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noWrap w:val="0"/>
            <w:vAlign w:val="center"/>
          </w:tcPr>
          <w:p/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noWrap w:val="0"/>
            <w:vAlign w:val="center"/>
          </w:tcPr>
          <w:p/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87" w:type="dxa"/>
            <w:vMerge w:val="continue"/>
            <w:noWrap w:val="0"/>
            <w:vAlign w:val="center"/>
          </w:tcPr>
          <w:p/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661" w:type="dxa"/>
            <w:gridSpan w:val="10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20" w:firstLineChars="130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签名（手印或盖章）：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661" w:type="dxa"/>
            <w:gridSpan w:val="10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说明：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此表适用于组织推荐。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textAlignment w:val="auto"/>
        <w:outlineLvl w:val="9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征得公民本人同意后，向县级司法行政机关提交被推荐人简历、学历证明等书面材料，并填写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本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E646A"/>
    <w:rsid w:val="15626D42"/>
    <w:rsid w:val="281E646A"/>
    <w:rsid w:val="7AE30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2019-04-18T15:39:00Z</dcterms:created>
  <dc:creator>Administrator</dc:creator>
  <cp:lastModifiedBy>陈柳</cp:lastModifiedBy>
  <dcterms:modified xsi:type="dcterms:W3CDTF">2024-03-05T07:21:19Z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5034504461734CB8AC61AB634F024F5E_13</vt:lpwstr>
  </property>
</Properties>
</file>